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7DBB" w14:textId="6B118BE2" w:rsidR="00646DD1" w:rsidRPr="00646DD1" w:rsidRDefault="00646DD1" w:rsidP="00646DD1">
      <w:pPr>
        <w:spacing w:line="240" w:lineRule="auto"/>
        <w:ind w:left="1080" w:hanging="720"/>
        <w:jc w:val="center"/>
        <w:rPr>
          <w:rFonts w:ascii="Times New Roman" w:eastAsia="Times New Roman" w:hAnsi="Times New Roman" w:cs="Times New Roman"/>
          <w:b/>
          <w:bCs/>
        </w:rPr>
      </w:pPr>
      <w:r w:rsidRPr="5A2ADE0E">
        <w:rPr>
          <w:rFonts w:ascii="Times New Roman" w:eastAsia="Times New Roman" w:hAnsi="Times New Roman" w:cs="Times New Roman"/>
          <w:b/>
          <w:bCs/>
        </w:rPr>
        <w:t>5</w:t>
      </w:r>
      <w:r>
        <w:rPr>
          <w:rFonts w:ascii="Times New Roman" w:eastAsia="Times New Roman" w:hAnsi="Times New Roman" w:cs="Times New Roman"/>
          <w:b/>
          <w:bCs/>
        </w:rPr>
        <w:t>8</w:t>
      </w:r>
      <w:r w:rsidRPr="5A2ADE0E">
        <w:rPr>
          <w:rFonts w:ascii="Times New Roman" w:eastAsia="Times New Roman" w:hAnsi="Times New Roman" w:cs="Times New Roman"/>
          <w:b/>
          <w:bCs/>
        </w:rPr>
        <w:t>-</w:t>
      </w:r>
      <w:r>
        <w:rPr>
          <w:rFonts w:ascii="Times New Roman" w:eastAsia="Times New Roman" w:hAnsi="Times New Roman" w:cs="Times New Roman"/>
          <w:b/>
          <w:bCs/>
        </w:rPr>
        <w:t>B</w:t>
      </w:r>
      <w:r w:rsidRPr="5A2ADE0E">
        <w:rPr>
          <w:rFonts w:ascii="Times New Roman" w:eastAsia="Times New Roman" w:hAnsi="Times New Roman" w:cs="Times New Roman"/>
          <w:b/>
          <w:bCs/>
        </w:rPr>
        <w:t>-</w:t>
      </w:r>
      <w:r>
        <w:rPr>
          <w:rFonts w:ascii="Times New Roman" w:eastAsia="Times New Roman" w:hAnsi="Times New Roman" w:cs="Times New Roman"/>
          <w:b/>
          <w:bCs/>
        </w:rPr>
        <w:t>6</w:t>
      </w:r>
    </w:p>
    <w:p w14:paraId="750EBC23" w14:textId="3F92CB12" w:rsidR="00B460DF" w:rsidRPr="00646DD1" w:rsidRDefault="65C3EA5E" w:rsidP="00646DD1">
      <w:pPr>
        <w:spacing w:before="240" w:after="240"/>
        <w:jc w:val="center"/>
        <w:rPr>
          <w:rFonts w:ascii="Times" w:eastAsia="Times" w:hAnsi="Times" w:cs="Times"/>
          <w:b/>
          <w:bCs/>
          <w:color w:val="000000" w:themeColor="text1"/>
          <w:u w:val="single"/>
        </w:rPr>
      </w:pPr>
      <w:r w:rsidRPr="00646DD1">
        <w:rPr>
          <w:rFonts w:ascii="Times" w:eastAsia="Times" w:hAnsi="Times" w:cs="Times"/>
          <w:b/>
          <w:bCs/>
          <w:color w:val="000000" w:themeColor="text1"/>
          <w:u w:val="single"/>
        </w:rPr>
        <w:t xml:space="preserve">A </w:t>
      </w:r>
      <w:r w:rsidR="00A86D8A">
        <w:rPr>
          <w:rFonts w:ascii="Times" w:eastAsia="Times" w:hAnsi="Times" w:cs="Times"/>
          <w:b/>
          <w:bCs/>
          <w:color w:val="000000" w:themeColor="text1"/>
          <w:u w:val="single"/>
        </w:rPr>
        <w:t>Bill</w:t>
      </w:r>
      <w:r w:rsidRPr="00646DD1">
        <w:rPr>
          <w:rFonts w:ascii="Times" w:eastAsia="Times" w:hAnsi="Times" w:cs="Times"/>
          <w:b/>
          <w:bCs/>
          <w:color w:val="000000" w:themeColor="text1"/>
          <w:u w:val="single"/>
        </w:rPr>
        <w:t xml:space="preserve"> to Amend the </w:t>
      </w:r>
      <w:r w:rsidR="00461D50" w:rsidRPr="00646DD1">
        <w:rPr>
          <w:rFonts w:ascii="Times" w:eastAsia="Times" w:hAnsi="Times" w:cs="Times"/>
          <w:b/>
          <w:bCs/>
          <w:color w:val="000000" w:themeColor="text1"/>
          <w:u w:val="single"/>
        </w:rPr>
        <w:t>Spring 26</w:t>
      </w:r>
      <w:r w:rsidRPr="00646DD1">
        <w:rPr>
          <w:rFonts w:ascii="Times" w:eastAsia="Times" w:hAnsi="Times" w:cs="Times"/>
          <w:b/>
          <w:bCs/>
          <w:color w:val="000000" w:themeColor="text1"/>
          <w:u w:val="single"/>
        </w:rPr>
        <w:t xml:space="preserve"> Budget</w:t>
      </w:r>
      <w:r w:rsidR="00736E0C" w:rsidRPr="00646DD1">
        <w:rPr>
          <w:rFonts w:ascii="Times" w:eastAsia="Times" w:hAnsi="Times" w:cs="Times"/>
          <w:b/>
          <w:bCs/>
          <w:color w:val="000000" w:themeColor="text1"/>
          <w:u w:val="single"/>
        </w:rPr>
        <w:t xml:space="preserve"> #1</w:t>
      </w:r>
    </w:p>
    <w:p w14:paraId="42DAC486" w14:textId="147F7794" w:rsidR="00B460DF" w:rsidRDefault="65C3EA5E" w:rsidP="75866EF6">
      <w:pPr>
        <w:spacing w:before="240" w:after="240"/>
        <w:rPr>
          <w:rFonts w:ascii="Times" w:eastAsia="Times" w:hAnsi="Times" w:cs="Times"/>
          <w:color w:val="000000" w:themeColor="text1"/>
        </w:rPr>
      </w:pPr>
      <w:r w:rsidRPr="75866EF6">
        <w:rPr>
          <w:rFonts w:ascii="Times" w:eastAsia="Times" w:hAnsi="Times" w:cs="Times"/>
          <w:color w:val="000000" w:themeColor="text1"/>
        </w:rPr>
        <w:t>Gabriella Reluzco (for herself, Chief Financial Officer Rohan Patel, Director of Government Relation Rafiah Minna) introduced the following resolution to the Allocations Committee where it passed. Then, to the floor where it pass/failed</w:t>
      </w:r>
    </w:p>
    <w:p w14:paraId="1A37C4EB" w14:textId="67B2F0D1" w:rsidR="00B460DF" w:rsidRDefault="65C3EA5E" w:rsidP="75866EF6">
      <w:pPr>
        <w:spacing w:before="240" w:after="240"/>
        <w:rPr>
          <w:rFonts w:ascii="Times" w:eastAsia="Times" w:hAnsi="Times" w:cs="Times"/>
          <w:color w:val="000000" w:themeColor="text1"/>
        </w:rPr>
      </w:pPr>
      <w:r w:rsidRPr="75866EF6">
        <w:rPr>
          <w:rFonts w:ascii="Times" w:eastAsia="Times" w:hAnsi="Times" w:cs="Times"/>
          <w:b/>
          <w:bCs/>
          <w:color w:val="000000" w:themeColor="text1"/>
        </w:rPr>
        <w:t>Whereas</w:t>
      </w:r>
      <w:r w:rsidRPr="75866EF6">
        <w:rPr>
          <w:rFonts w:ascii="Times" w:eastAsia="Times" w:hAnsi="Times" w:cs="Times"/>
          <w:color w:val="000000" w:themeColor="text1"/>
        </w:rPr>
        <w:t xml:space="preserve"> the Undergraduate Student Government represents all undergraduate students at The Ohio State University; and</w:t>
      </w:r>
    </w:p>
    <w:p w14:paraId="3F127CE6" w14:textId="08E45363" w:rsidR="00B460DF" w:rsidRDefault="65C3EA5E" w:rsidP="75866EF6">
      <w:pPr>
        <w:spacing w:before="240" w:after="240"/>
      </w:pPr>
      <w:r w:rsidRPr="75866EF6">
        <w:rPr>
          <w:rFonts w:ascii="Times" w:eastAsia="Times" w:hAnsi="Times" w:cs="Times"/>
          <w:b/>
          <w:bCs/>
          <w:color w:val="000000" w:themeColor="text1"/>
        </w:rPr>
        <w:t>Whereas</w:t>
      </w:r>
      <w:r w:rsidRPr="75866EF6">
        <w:rPr>
          <w:rFonts w:ascii="Times" w:eastAsia="Times" w:hAnsi="Times" w:cs="Times"/>
          <w:color w:val="000000" w:themeColor="text1"/>
        </w:rPr>
        <w:t xml:space="preserve"> amending the Spring Semester budget is necessary to formally authorized the reallocation and use of these funds; and</w:t>
      </w:r>
    </w:p>
    <w:p w14:paraId="1E973D3E" w14:textId="539F91E5" w:rsidR="00B460DF" w:rsidRDefault="65C3EA5E" w:rsidP="75866EF6">
      <w:pPr>
        <w:spacing w:before="240" w:after="240"/>
      </w:pPr>
      <w:r w:rsidRPr="75866EF6">
        <w:rPr>
          <w:rFonts w:ascii="Times" w:eastAsia="Times" w:hAnsi="Times" w:cs="Times"/>
          <w:b/>
          <w:bCs/>
          <w:color w:val="000000" w:themeColor="text1"/>
        </w:rPr>
        <w:t>Whereas</w:t>
      </w:r>
      <w:r w:rsidRPr="75866EF6">
        <w:rPr>
          <w:rFonts w:ascii="Times" w:eastAsia="Times" w:hAnsi="Times" w:cs="Times"/>
          <w:color w:val="000000" w:themeColor="text1"/>
        </w:rPr>
        <w:t xml:space="preserve"> USG has requested to amend the Spring 2026 budget to reallocate the $1,499.50 of Student Activity Fund (SAF) devoted to Line Item #12 of the Spring 2026 Budget “Federal and State Advocacy Forum” to instead fund “Black Leadership in Action: A Conversation with OLBC”; and</w:t>
      </w:r>
    </w:p>
    <w:p w14:paraId="610D6CAE" w14:textId="0A56E389" w:rsidR="00B460DF" w:rsidRDefault="65C3EA5E" w:rsidP="75866EF6">
      <w:pPr>
        <w:spacing w:before="240" w:after="240"/>
      </w:pPr>
      <w:r w:rsidRPr="75866EF6">
        <w:rPr>
          <w:rFonts w:ascii="Times" w:eastAsia="Times" w:hAnsi="Times" w:cs="Times"/>
          <w:b/>
          <w:bCs/>
          <w:color w:val="000000" w:themeColor="text1"/>
        </w:rPr>
        <w:t>Whereas</w:t>
      </w:r>
      <w:r w:rsidRPr="75866EF6">
        <w:rPr>
          <w:rFonts w:ascii="Times" w:eastAsia="Times" w:hAnsi="Times" w:cs="Times"/>
          <w:color w:val="000000" w:themeColor="text1"/>
        </w:rPr>
        <w:t xml:space="preserve"> amending the amount of unspent funds from Line Item #12 to fund the “Black Leadership in Action: A Conversation with OLBC” will have a positive impact on the University Community by connecting students to Black Leaders; and</w:t>
      </w:r>
    </w:p>
    <w:p w14:paraId="1BDD89E2" w14:textId="55ADB285" w:rsidR="00B460DF" w:rsidRDefault="65C3EA5E" w:rsidP="75866EF6">
      <w:pPr>
        <w:spacing w:before="240" w:after="240"/>
      </w:pPr>
      <w:r w:rsidRPr="75866EF6">
        <w:rPr>
          <w:rFonts w:ascii="Times" w:eastAsia="Times" w:hAnsi="Times" w:cs="Times"/>
          <w:b/>
          <w:bCs/>
          <w:color w:val="000000" w:themeColor="text1"/>
        </w:rPr>
        <w:t>Whereas</w:t>
      </w:r>
      <w:r w:rsidRPr="75866EF6">
        <w:rPr>
          <w:rFonts w:ascii="Times" w:eastAsia="Times" w:hAnsi="Times" w:cs="Times"/>
          <w:color w:val="000000" w:themeColor="text1"/>
        </w:rPr>
        <w:t xml:space="preserve"> the General Assembly previously approved the 2025 Spring Semester budget for the Asante-Tutu – Noma Administration for the 2025-2026 academic year; and</w:t>
      </w:r>
    </w:p>
    <w:p w14:paraId="177A7D56" w14:textId="05B524E1" w:rsidR="00B460DF" w:rsidRDefault="65C3EA5E" w:rsidP="75866EF6">
      <w:pPr>
        <w:spacing w:before="240" w:after="240"/>
        <w:rPr>
          <w:rFonts w:ascii="Times" w:eastAsia="Times" w:hAnsi="Times" w:cs="Times"/>
          <w:color w:val="000000" w:themeColor="text1"/>
        </w:rPr>
      </w:pPr>
      <w:r w:rsidRPr="75866EF6">
        <w:rPr>
          <w:rFonts w:ascii="Times" w:eastAsia="Times" w:hAnsi="Times" w:cs="Times"/>
          <w:b/>
          <w:bCs/>
          <w:color w:val="000000" w:themeColor="text1"/>
        </w:rPr>
        <w:t>Therefore</w:t>
      </w:r>
      <w:r w:rsidRPr="75866EF6">
        <w:rPr>
          <w:rFonts w:ascii="Times" w:eastAsia="Times" w:hAnsi="Times" w:cs="Times"/>
          <w:color w:val="000000" w:themeColor="text1"/>
        </w:rPr>
        <w:t xml:space="preserve">, </w:t>
      </w:r>
      <w:proofErr w:type="gramStart"/>
      <w:r w:rsidRPr="75866EF6">
        <w:rPr>
          <w:rFonts w:ascii="Times" w:eastAsia="Times" w:hAnsi="Times" w:cs="Times"/>
          <w:color w:val="000000" w:themeColor="text1"/>
        </w:rPr>
        <w:t>Let</w:t>
      </w:r>
      <w:proofErr w:type="gramEnd"/>
      <w:r w:rsidRPr="75866EF6">
        <w:rPr>
          <w:rFonts w:ascii="Times" w:eastAsia="Times" w:hAnsi="Times" w:cs="Times"/>
          <w:color w:val="000000" w:themeColor="text1"/>
        </w:rPr>
        <w:t xml:space="preserve"> it Be Resolved that the General Assembly approves amending the Undergraduate Student Government 2025 Spring Semester budget to include “Black Leadership in Action: A Conversation with OLBC”</w:t>
      </w:r>
    </w:p>
    <w:p w14:paraId="634FC4DF" w14:textId="160CE830" w:rsidR="00B460DF" w:rsidRDefault="00B460DF" w:rsidP="75866EF6">
      <w:pPr>
        <w:spacing w:before="240" w:after="240"/>
        <w:rPr>
          <w:rFonts w:ascii="Times" w:eastAsia="Times" w:hAnsi="Times" w:cs="Times"/>
          <w:color w:val="000000" w:themeColor="text1"/>
        </w:rPr>
      </w:pPr>
    </w:p>
    <w:p w14:paraId="5377C77B" w14:textId="4FA42BCF" w:rsidR="00B460DF" w:rsidRDefault="0BBF8577" w:rsidP="75866EF6">
      <w:pPr>
        <w:spacing w:before="240" w:after="240"/>
        <w:rPr>
          <w:rFonts w:ascii="Times" w:eastAsia="Times" w:hAnsi="Times" w:cs="Times"/>
          <w:color w:val="000000" w:themeColor="text1"/>
        </w:rPr>
      </w:pPr>
      <w:r w:rsidRPr="75866EF6">
        <w:rPr>
          <w:rFonts w:ascii="Times" w:eastAsia="Times" w:hAnsi="Times" w:cs="Times"/>
          <w:color w:val="000000" w:themeColor="text1"/>
        </w:rPr>
        <w:t xml:space="preserve">Floor Vote:    Aye:  </w:t>
      </w:r>
      <w:proofErr w:type="gramStart"/>
      <w:r w:rsidR="00AF2FF2">
        <w:rPr>
          <w:rFonts w:ascii="Times" w:eastAsia="Times" w:hAnsi="Times" w:cs="Times"/>
          <w:color w:val="000000" w:themeColor="text1"/>
        </w:rPr>
        <w:t>6</w:t>
      </w:r>
      <w:r w:rsidR="00856A12">
        <w:rPr>
          <w:rFonts w:ascii="Times" w:eastAsia="Times" w:hAnsi="Times" w:cs="Times"/>
          <w:color w:val="000000" w:themeColor="text1"/>
        </w:rPr>
        <w:t xml:space="preserve">  </w:t>
      </w:r>
      <w:r w:rsidRPr="75866EF6">
        <w:rPr>
          <w:rFonts w:ascii="Times" w:eastAsia="Times" w:hAnsi="Times" w:cs="Times"/>
          <w:color w:val="000000" w:themeColor="text1"/>
        </w:rPr>
        <w:t>Nay</w:t>
      </w:r>
      <w:proofErr w:type="gramEnd"/>
      <w:r w:rsidRPr="75866EF6">
        <w:rPr>
          <w:rFonts w:ascii="Times" w:eastAsia="Times" w:hAnsi="Times" w:cs="Times"/>
          <w:color w:val="000000" w:themeColor="text1"/>
        </w:rPr>
        <w:t xml:space="preserve">:  </w:t>
      </w:r>
      <w:proofErr w:type="gramStart"/>
      <w:r w:rsidR="00AF2FF2">
        <w:rPr>
          <w:rFonts w:ascii="Times" w:eastAsia="Times" w:hAnsi="Times" w:cs="Times"/>
          <w:color w:val="000000" w:themeColor="text1"/>
        </w:rPr>
        <w:t xml:space="preserve">0  </w:t>
      </w:r>
      <w:r w:rsidRPr="75866EF6">
        <w:rPr>
          <w:rFonts w:ascii="Times" w:eastAsia="Times" w:hAnsi="Times" w:cs="Times"/>
          <w:color w:val="000000" w:themeColor="text1"/>
        </w:rPr>
        <w:t>Abstain</w:t>
      </w:r>
      <w:proofErr w:type="gramEnd"/>
      <w:r w:rsidRPr="75866EF6">
        <w:rPr>
          <w:rFonts w:ascii="Times" w:eastAsia="Times" w:hAnsi="Times" w:cs="Times"/>
          <w:color w:val="000000" w:themeColor="text1"/>
        </w:rPr>
        <w:t xml:space="preserve">: </w:t>
      </w:r>
      <w:r w:rsidR="00AF2FF2">
        <w:rPr>
          <w:rFonts w:ascii="Times" w:eastAsia="Times" w:hAnsi="Times" w:cs="Times"/>
          <w:color w:val="000000" w:themeColor="text1"/>
        </w:rPr>
        <w:t xml:space="preserve">0  </w:t>
      </w:r>
      <w:r w:rsidRPr="75866EF6">
        <w:rPr>
          <w:rFonts w:ascii="Times" w:eastAsia="Times" w:hAnsi="Times" w:cs="Times"/>
          <w:color w:val="000000" w:themeColor="text1"/>
        </w:rPr>
        <w:t xml:space="preserve"> Present:</w:t>
      </w:r>
      <w:r w:rsidR="00AF2FF2">
        <w:rPr>
          <w:rFonts w:ascii="Times" w:eastAsia="Times" w:hAnsi="Times" w:cs="Times"/>
          <w:color w:val="000000" w:themeColor="text1"/>
        </w:rPr>
        <w:t xml:space="preserve"> 6</w:t>
      </w:r>
    </w:p>
    <w:p w14:paraId="72C4C949"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normaltextrun"/>
          <w:sz w:val="22"/>
          <w:szCs w:val="22"/>
        </w:rPr>
        <w:t>_________________________________                  ________________________________</w:t>
      </w:r>
      <w:r>
        <w:rPr>
          <w:rStyle w:val="eop"/>
          <w:sz w:val="22"/>
          <w:szCs w:val="22"/>
        </w:rPr>
        <w:t> </w:t>
      </w:r>
    </w:p>
    <w:p w14:paraId="026AE59E"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normaltextrun"/>
          <w:sz w:val="22"/>
          <w:szCs w:val="22"/>
        </w:rPr>
        <w:t>Jessica Asante-Tutu</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     </w:t>
      </w:r>
      <w:r>
        <w:rPr>
          <w:rStyle w:val="apple-converted-space"/>
          <w:sz w:val="22"/>
          <w:szCs w:val="22"/>
        </w:rPr>
        <w:t> </w:t>
      </w:r>
      <w:r>
        <w:rPr>
          <w:rStyle w:val="normaltextrun"/>
          <w:sz w:val="22"/>
          <w:szCs w:val="22"/>
        </w:rPr>
        <w:t>Terrell McCann</w:t>
      </w:r>
      <w:r>
        <w:rPr>
          <w:rStyle w:val="eop"/>
          <w:sz w:val="22"/>
          <w:szCs w:val="22"/>
        </w:rPr>
        <w:t> </w:t>
      </w:r>
    </w:p>
    <w:p w14:paraId="59F787AF"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normaltextrun"/>
          <w:sz w:val="22"/>
          <w:szCs w:val="22"/>
        </w:rPr>
        <w:t>President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      Speaker of the 58</w:t>
      </w:r>
      <w:r>
        <w:rPr>
          <w:rStyle w:val="normaltextrun"/>
          <w:sz w:val="17"/>
          <w:szCs w:val="17"/>
          <w:vertAlign w:val="superscript"/>
        </w:rPr>
        <w:t>th</w:t>
      </w:r>
      <w:r>
        <w:rPr>
          <w:rStyle w:val="apple-converted-space"/>
          <w:sz w:val="22"/>
          <w:szCs w:val="22"/>
        </w:rPr>
        <w:t> </w:t>
      </w:r>
      <w:r>
        <w:rPr>
          <w:rStyle w:val="normaltextrun"/>
          <w:sz w:val="22"/>
          <w:szCs w:val="22"/>
        </w:rPr>
        <w:t>General Assembly</w:t>
      </w:r>
      <w:r>
        <w:rPr>
          <w:rStyle w:val="eop"/>
          <w:sz w:val="22"/>
          <w:szCs w:val="22"/>
        </w:rPr>
        <w:t> </w:t>
      </w:r>
    </w:p>
    <w:p w14:paraId="081D21A4"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0A04B9F"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081F1B3"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42218D3"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normaltextrun"/>
          <w:sz w:val="22"/>
          <w:szCs w:val="22"/>
        </w:rPr>
        <w:t>Date Adopted: _____________________</w:t>
      </w:r>
      <w:r>
        <w:rPr>
          <w:rStyle w:val="apple-converted-space"/>
          <w:sz w:val="22"/>
          <w:szCs w:val="22"/>
        </w:rPr>
        <w:t> </w:t>
      </w:r>
      <w:r>
        <w:rPr>
          <w:rStyle w:val="tabchar"/>
          <w:rFonts w:ascii="Calibri" w:hAnsi="Calibri" w:cs="Calibri"/>
          <w:sz w:val="22"/>
          <w:szCs w:val="22"/>
        </w:rPr>
        <w:tab/>
      </w:r>
      <w:r>
        <w:rPr>
          <w:rStyle w:val="normaltextrun"/>
          <w:sz w:val="22"/>
          <w:szCs w:val="22"/>
        </w:rPr>
        <w:t>      Date Terminated: ___________________</w:t>
      </w:r>
      <w:r>
        <w:rPr>
          <w:rStyle w:val="eop"/>
          <w:sz w:val="22"/>
          <w:szCs w:val="22"/>
        </w:rPr>
        <w:t> </w:t>
      </w:r>
    </w:p>
    <w:p w14:paraId="7B1F245A" w14:textId="77777777" w:rsidR="00736E0C" w:rsidRDefault="00736E0C" w:rsidP="00736E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7B35617" w14:textId="77777777" w:rsidR="00736E0C" w:rsidRDefault="00736E0C" w:rsidP="75866EF6">
      <w:pPr>
        <w:spacing w:before="240" w:after="240"/>
      </w:pPr>
    </w:p>
    <w:p w14:paraId="2C078E63" w14:textId="5152D8E6" w:rsidR="00B460DF" w:rsidRDefault="00B460DF"/>
    <w:sectPr w:rsidR="00B460DF" w:rsidSect="0036394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106A1"/>
    <w:rsid w:val="0036394D"/>
    <w:rsid w:val="00461D50"/>
    <w:rsid w:val="004E5653"/>
    <w:rsid w:val="00646DD1"/>
    <w:rsid w:val="006B1C69"/>
    <w:rsid w:val="00736E0C"/>
    <w:rsid w:val="00856A12"/>
    <w:rsid w:val="00A86D8A"/>
    <w:rsid w:val="00AD6AC1"/>
    <w:rsid w:val="00AF2FF2"/>
    <w:rsid w:val="00B036D6"/>
    <w:rsid w:val="00B460DF"/>
    <w:rsid w:val="00D82159"/>
    <w:rsid w:val="00D97013"/>
    <w:rsid w:val="00E47123"/>
    <w:rsid w:val="0BBF8577"/>
    <w:rsid w:val="59B0692A"/>
    <w:rsid w:val="65C3EA5E"/>
    <w:rsid w:val="75866EF6"/>
    <w:rsid w:val="7FD1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06A1"/>
  <w15:chartTrackingRefBased/>
  <w15:docId w15:val="{6F403A44-07CC-431C-BEDE-70526EC1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6E0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736E0C"/>
  </w:style>
  <w:style w:type="character" w:customStyle="1" w:styleId="eop">
    <w:name w:val="eop"/>
    <w:basedOn w:val="DefaultParagraphFont"/>
    <w:rsid w:val="00736E0C"/>
  </w:style>
  <w:style w:type="character" w:customStyle="1" w:styleId="tabchar">
    <w:name w:val="tabchar"/>
    <w:basedOn w:val="DefaultParagraphFont"/>
    <w:rsid w:val="00736E0C"/>
  </w:style>
  <w:style w:type="character" w:customStyle="1" w:styleId="apple-converted-space">
    <w:name w:val="apple-converted-space"/>
    <w:basedOn w:val="DefaultParagraphFont"/>
    <w:rsid w:val="00736E0C"/>
  </w:style>
  <w:style w:type="character" w:styleId="LineNumber">
    <w:name w:val="line number"/>
    <w:basedOn w:val="DefaultParagraphFont"/>
    <w:uiPriority w:val="99"/>
    <w:semiHidden/>
    <w:unhideWhenUsed/>
    <w:rsid w:val="0036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070">
      <w:bodyDiv w:val="1"/>
      <w:marLeft w:val="0"/>
      <w:marRight w:val="0"/>
      <w:marTop w:val="0"/>
      <w:marBottom w:val="0"/>
      <w:divBdr>
        <w:top w:val="none" w:sz="0" w:space="0" w:color="auto"/>
        <w:left w:val="none" w:sz="0" w:space="0" w:color="auto"/>
        <w:bottom w:val="none" w:sz="0" w:space="0" w:color="auto"/>
        <w:right w:val="none" w:sz="0" w:space="0" w:color="auto"/>
      </w:divBdr>
      <w:divsChild>
        <w:div w:id="41104189">
          <w:marLeft w:val="0"/>
          <w:marRight w:val="0"/>
          <w:marTop w:val="0"/>
          <w:marBottom w:val="0"/>
          <w:divBdr>
            <w:top w:val="none" w:sz="0" w:space="0" w:color="auto"/>
            <w:left w:val="none" w:sz="0" w:space="0" w:color="auto"/>
            <w:bottom w:val="none" w:sz="0" w:space="0" w:color="auto"/>
            <w:right w:val="none" w:sz="0" w:space="0" w:color="auto"/>
          </w:divBdr>
        </w:div>
        <w:div w:id="962231706">
          <w:marLeft w:val="0"/>
          <w:marRight w:val="0"/>
          <w:marTop w:val="0"/>
          <w:marBottom w:val="0"/>
          <w:divBdr>
            <w:top w:val="none" w:sz="0" w:space="0" w:color="auto"/>
            <w:left w:val="none" w:sz="0" w:space="0" w:color="auto"/>
            <w:bottom w:val="none" w:sz="0" w:space="0" w:color="auto"/>
            <w:right w:val="none" w:sz="0" w:space="0" w:color="auto"/>
          </w:divBdr>
        </w:div>
        <w:div w:id="390539291">
          <w:marLeft w:val="0"/>
          <w:marRight w:val="0"/>
          <w:marTop w:val="0"/>
          <w:marBottom w:val="0"/>
          <w:divBdr>
            <w:top w:val="none" w:sz="0" w:space="0" w:color="auto"/>
            <w:left w:val="none" w:sz="0" w:space="0" w:color="auto"/>
            <w:bottom w:val="none" w:sz="0" w:space="0" w:color="auto"/>
            <w:right w:val="none" w:sz="0" w:space="0" w:color="auto"/>
          </w:divBdr>
        </w:div>
        <w:div w:id="740712669">
          <w:marLeft w:val="0"/>
          <w:marRight w:val="0"/>
          <w:marTop w:val="0"/>
          <w:marBottom w:val="0"/>
          <w:divBdr>
            <w:top w:val="none" w:sz="0" w:space="0" w:color="auto"/>
            <w:left w:val="none" w:sz="0" w:space="0" w:color="auto"/>
            <w:bottom w:val="none" w:sz="0" w:space="0" w:color="auto"/>
            <w:right w:val="none" w:sz="0" w:space="0" w:color="auto"/>
          </w:divBdr>
        </w:div>
        <w:div w:id="745808106">
          <w:marLeft w:val="0"/>
          <w:marRight w:val="0"/>
          <w:marTop w:val="0"/>
          <w:marBottom w:val="0"/>
          <w:divBdr>
            <w:top w:val="none" w:sz="0" w:space="0" w:color="auto"/>
            <w:left w:val="none" w:sz="0" w:space="0" w:color="auto"/>
            <w:bottom w:val="none" w:sz="0" w:space="0" w:color="auto"/>
            <w:right w:val="none" w:sz="0" w:space="0" w:color="auto"/>
          </w:divBdr>
        </w:div>
        <w:div w:id="1069881227">
          <w:marLeft w:val="0"/>
          <w:marRight w:val="0"/>
          <w:marTop w:val="0"/>
          <w:marBottom w:val="0"/>
          <w:divBdr>
            <w:top w:val="none" w:sz="0" w:space="0" w:color="auto"/>
            <w:left w:val="none" w:sz="0" w:space="0" w:color="auto"/>
            <w:bottom w:val="none" w:sz="0" w:space="0" w:color="auto"/>
            <w:right w:val="none" w:sz="0" w:space="0" w:color="auto"/>
          </w:divBdr>
        </w:div>
        <w:div w:id="814763657">
          <w:marLeft w:val="0"/>
          <w:marRight w:val="0"/>
          <w:marTop w:val="0"/>
          <w:marBottom w:val="0"/>
          <w:divBdr>
            <w:top w:val="none" w:sz="0" w:space="0" w:color="auto"/>
            <w:left w:val="none" w:sz="0" w:space="0" w:color="auto"/>
            <w:bottom w:val="none" w:sz="0" w:space="0" w:color="auto"/>
            <w:right w:val="none" w:sz="0" w:space="0" w:color="auto"/>
          </w:divBdr>
        </w:div>
        <w:div w:id="214689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1502</Characters>
  <Application>Microsoft Office Word</Application>
  <DocSecurity>0</DocSecurity>
  <Lines>31</Lines>
  <Paragraphs>12</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 Tanisha</dc:creator>
  <cp:keywords/>
  <dc:description/>
  <cp:lastModifiedBy>McCann, Terrell</cp:lastModifiedBy>
  <cp:revision>5</cp:revision>
  <dcterms:created xsi:type="dcterms:W3CDTF">2026-02-03T17:32:00Z</dcterms:created>
  <dcterms:modified xsi:type="dcterms:W3CDTF">2026-02-03T17:50:00Z</dcterms:modified>
</cp:coreProperties>
</file>